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0F0" w:rsidRPr="00CB3B00" w:rsidRDefault="002550A5" w:rsidP="00D550F0">
      <w:pPr>
        <w:ind w:left="3261"/>
        <w:rPr>
          <w:rFonts w:ascii="Verdana" w:hAnsi="Verdana"/>
          <w:b/>
          <w:sz w:val="22"/>
          <w:szCs w:val="22"/>
        </w:rPr>
      </w:pPr>
      <w:bookmarkStart w:id="0" w:name="_GoBack"/>
      <w:bookmarkEnd w:id="0"/>
      <w:r w:rsidRPr="00CB3B00">
        <w:rPr>
          <w:rFonts w:ascii="Verdana" w:hAnsi="Verdana"/>
          <w:b/>
          <w:sz w:val="22"/>
          <w:szCs w:val="22"/>
        </w:rPr>
        <w:t>ACSE TERUEL,</w:t>
      </w:r>
      <w:r>
        <w:rPr>
          <w:rFonts w:ascii="Verdana" w:hAnsi="Verdana"/>
          <w:b/>
          <w:sz w:val="22"/>
          <w:szCs w:val="22"/>
        </w:rPr>
        <w:t xml:space="preserve"> Correduría de Seguros, </w:t>
      </w:r>
      <w:r w:rsidRPr="00CB3B00">
        <w:rPr>
          <w:rFonts w:ascii="Verdana" w:hAnsi="Verdana"/>
          <w:b/>
          <w:sz w:val="22"/>
          <w:szCs w:val="22"/>
        </w:rPr>
        <w:t>SL.</w:t>
      </w:r>
    </w:p>
    <w:p w:rsidR="00D550F0" w:rsidRPr="00CB3B00" w:rsidRDefault="002550A5" w:rsidP="00D550F0">
      <w:pPr>
        <w:ind w:left="3261"/>
        <w:rPr>
          <w:rFonts w:ascii="Verdana" w:hAnsi="Verdana"/>
          <w:b/>
          <w:sz w:val="22"/>
          <w:szCs w:val="22"/>
        </w:rPr>
      </w:pPr>
      <w:r w:rsidRPr="00CB3B00">
        <w:rPr>
          <w:rFonts w:ascii="Verdana" w:hAnsi="Verdana"/>
          <w:b/>
          <w:sz w:val="22"/>
          <w:szCs w:val="22"/>
        </w:rPr>
        <w:t>C. Miguel de Cervantes, 11</w:t>
      </w:r>
    </w:p>
    <w:p w:rsidR="00D550F0" w:rsidRPr="00CB3B00" w:rsidRDefault="002550A5" w:rsidP="00D550F0">
      <w:pPr>
        <w:ind w:left="3261"/>
        <w:rPr>
          <w:rFonts w:ascii="Verdana" w:hAnsi="Verdana"/>
          <w:b/>
          <w:sz w:val="22"/>
          <w:szCs w:val="22"/>
        </w:rPr>
      </w:pPr>
      <w:r w:rsidRPr="00CB3B00">
        <w:rPr>
          <w:rFonts w:ascii="Verdana" w:hAnsi="Verdana"/>
          <w:b/>
          <w:sz w:val="22"/>
          <w:szCs w:val="22"/>
        </w:rPr>
        <w:t>4400 - TERUEL</w:t>
      </w:r>
    </w:p>
    <w:p w:rsidR="00D550F0" w:rsidRPr="00CB3B00" w:rsidRDefault="002550A5" w:rsidP="00D550F0">
      <w:pPr>
        <w:ind w:left="4248"/>
        <w:rPr>
          <w:rFonts w:ascii="Verdana" w:hAnsi="Verdana"/>
          <w:b/>
          <w:sz w:val="22"/>
          <w:szCs w:val="22"/>
        </w:rPr>
      </w:pPr>
    </w:p>
    <w:p w:rsidR="00D550F0" w:rsidRDefault="002550A5" w:rsidP="00D550F0">
      <w:pPr>
        <w:ind w:left="4248"/>
        <w:rPr>
          <w:rFonts w:ascii="Arial" w:hAnsi="Arial" w:cs="Arial"/>
          <w:sz w:val="20"/>
          <w:szCs w:val="20"/>
        </w:rPr>
      </w:pPr>
    </w:p>
    <w:p w:rsidR="00D550F0" w:rsidRDefault="002550A5" w:rsidP="00D550F0">
      <w:pPr>
        <w:jc w:val="both"/>
        <w:rPr>
          <w:rFonts w:ascii="Arial" w:hAnsi="Arial" w:cs="Arial"/>
          <w:sz w:val="20"/>
          <w:szCs w:val="20"/>
        </w:rPr>
      </w:pPr>
    </w:p>
    <w:p w:rsidR="00D550F0" w:rsidRDefault="002550A5" w:rsidP="00D550F0">
      <w:pPr>
        <w:rPr>
          <w:rFonts w:ascii="Arial" w:hAnsi="Arial" w:cs="Arial"/>
          <w:sz w:val="20"/>
          <w:szCs w:val="20"/>
        </w:rPr>
      </w:pPr>
    </w:p>
    <w:p w:rsidR="00D550F0" w:rsidRDefault="002550A5" w:rsidP="00D550F0">
      <w:pPr>
        <w:rPr>
          <w:rFonts w:ascii="Arial" w:hAnsi="Arial" w:cs="Arial"/>
          <w:sz w:val="20"/>
          <w:szCs w:val="20"/>
        </w:rPr>
      </w:pPr>
    </w:p>
    <w:p w:rsidR="00D550F0" w:rsidRDefault="002550A5" w:rsidP="00D550F0">
      <w:pPr>
        <w:rPr>
          <w:rFonts w:ascii="Arial" w:hAnsi="Arial" w:cs="Arial"/>
          <w:sz w:val="20"/>
          <w:szCs w:val="20"/>
        </w:rPr>
      </w:pPr>
    </w:p>
    <w:p w:rsidR="00D550F0" w:rsidRPr="00376557" w:rsidRDefault="002550A5" w:rsidP="00D550F0">
      <w:pPr>
        <w:rPr>
          <w:rFonts w:ascii="Verdana" w:hAnsi="Verdana" w:cs="Arial"/>
          <w:sz w:val="20"/>
          <w:szCs w:val="20"/>
        </w:rPr>
      </w:pPr>
    </w:p>
    <w:p w:rsidR="00D550F0" w:rsidRPr="00376557" w:rsidRDefault="002550A5" w:rsidP="00D550F0">
      <w:pPr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 xml:space="preserve">Teruel, </w:t>
      </w:r>
      <w:r w:rsidRPr="00376557">
        <w:rPr>
          <w:rFonts w:ascii="Verdana" w:hAnsi="Verdana" w:cs="Arial"/>
          <w:sz w:val="20"/>
          <w:szCs w:val="20"/>
        </w:rPr>
        <w:fldChar w:fldCharType="begin"/>
      </w:r>
      <w:r w:rsidRPr="00376557">
        <w:rPr>
          <w:rFonts w:ascii="Verdana" w:hAnsi="Verdana" w:cs="Arial"/>
          <w:sz w:val="20"/>
          <w:szCs w:val="20"/>
        </w:rPr>
        <w:instrText xml:space="preserve"> </w:instrText>
      </w:r>
      <w:r>
        <w:rPr>
          <w:rFonts w:ascii="Verdana" w:hAnsi="Verdana" w:cs="Arial"/>
          <w:sz w:val="20"/>
          <w:szCs w:val="20"/>
        </w:rPr>
        <w:instrText>TIME</w:instrText>
      </w:r>
      <w:r w:rsidRPr="00376557">
        <w:rPr>
          <w:rFonts w:ascii="Verdana" w:hAnsi="Verdana" w:cs="Arial"/>
          <w:sz w:val="20"/>
          <w:szCs w:val="20"/>
        </w:rPr>
        <w:instrText xml:space="preserve"> \@ "</w:instrText>
      </w:r>
      <w:r>
        <w:rPr>
          <w:rFonts w:ascii="Verdana" w:hAnsi="Verdana" w:cs="Arial"/>
          <w:sz w:val="20"/>
          <w:szCs w:val="20"/>
        </w:rPr>
        <w:instrText>dd' de 'MMMM' de 'yyyy</w:instrText>
      </w:r>
      <w:r w:rsidRPr="00376557">
        <w:rPr>
          <w:rFonts w:ascii="Verdana" w:hAnsi="Verdana" w:cs="Arial"/>
          <w:sz w:val="20"/>
          <w:szCs w:val="20"/>
        </w:rPr>
        <w:instrText xml:space="preserve">" </w:instrText>
      </w:r>
      <w:r w:rsidRPr="00376557">
        <w:rPr>
          <w:rFonts w:ascii="Verdana" w:hAnsi="Verdana" w:cs="Arial"/>
          <w:sz w:val="20"/>
          <w:szCs w:val="20"/>
        </w:rPr>
        <w:fldChar w:fldCharType="separate"/>
      </w:r>
      <w:r>
        <w:rPr>
          <w:rFonts w:ascii="Verdana" w:hAnsi="Verdana" w:cs="Arial"/>
          <w:noProof/>
          <w:sz w:val="20"/>
          <w:szCs w:val="20"/>
        </w:rPr>
        <w:t>06 de septiembre de 2023</w:t>
      </w:r>
      <w:r w:rsidRPr="00376557">
        <w:rPr>
          <w:rFonts w:ascii="Verdana" w:hAnsi="Verdana" w:cs="Arial"/>
          <w:sz w:val="20"/>
          <w:szCs w:val="20"/>
        </w:rPr>
        <w:fldChar w:fldCharType="end"/>
      </w:r>
    </w:p>
    <w:p w:rsidR="00D550F0" w:rsidRPr="00376557" w:rsidRDefault="002550A5" w:rsidP="00D550F0">
      <w:pPr>
        <w:rPr>
          <w:rFonts w:ascii="Verdana" w:hAnsi="Verdana" w:cs="Arial"/>
          <w:sz w:val="20"/>
          <w:szCs w:val="20"/>
        </w:rPr>
      </w:pPr>
    </w:p>
    <w:p w:rsidR="00D550F0" w:rsidRPr="00376557" w:rsidRDefault="002550A5" w:rsidP="00D550F0">
      <w:pPr>
        <w:rPr>
          <w:rFonts w:ascii="Verdana" w:hAnsi="Verdana" w:cs="Arial"/>
          <w:sz w:val="20"/>
          <w:szCs w:val="20"/>
        </w:rPr>
      </w:pPr>
    </w:p>
    <w:p w:rsidR="00D550F0" w:rsidRPr="00376557" w:rsidRDefault="002550A5" w:rsidP="00D550F0">
      <w:pPr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>Muy Sres</w:t>
      </w:r>
      <w:r>
        <w:rPr>
          <w:rFonts w:ascii="Verdana" w:hAnsi="Verdana" w:cs="Arial"/>
          <w:sz w:val="20"/>
          <w:szCs w:val="20"/>
        </w:rPr>
        <w:t>.</w:t>
      </w:r>
      <w:r w:rsidRPr="00376557">
        <w:rPr>
          <w:rFonts w:ascii="Verdana" w:hAnsi="Verdana" w:cs="Arial"/>
          <w:sz w:val="20"/>
          <w:szCs w:val="20"/>
        </w:rPr>
        <w:t xml:space="preserve"> nuestros:</w:t>
      </w:r>
    </w:p>
    <w:p w:rsidR="00D550F0" w:rsidRPr="00376557" w:rsidRDefault="002550A5" w:rsidP="00D550F0">
      <w:pPr>
        <w:rPr>
          <w:rFonts w:ascii="Verdana" w:hAnsi="Verdana" w:cs="Arial"/>
          <w:sz w:val="20"/>
          <w:szCs w:val="20"/>
        </w:rPr>
      </w:pPr>
    </w:p>
    <w:p w:rsidR="00D550F0" w:rsidRPr="00376557" w:rsidRDefault="002550A5" w:rsidP="00D550F0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Me </w:t>
      </w:r>
      <w:r w:rsidRPr="00376557">
        <w:rPr>
          <w:rFonts w:ascii="Verdana" w:hAnsi="Verdana" w:cs="Arial"/>
          <w:sz w:val="20"/>
          <w:szCs w:val="20"/>
        </w:rPr>
        <w:t>es grato confirmarles por la presente su nombramiento como Correduría exclusi</w:t>
      </w:r>
      <w:r w:rsidRPr="00376557">
        <w:rPr>
          <w:rFonts w:ascii="Verdana" w:hAnsi="Verdana" w:cs="Arial"/>
          <w:sz w:val="20"/>
          <w:szCs w:val="20"/>
        </w:rPr>
        <w:t>va</w:t>
      </w:r>
      <w:r>
        <w:rPr>
          <w:rFonts w:ascii="Verdana" w:hAnsi="Verdana" w:cs="Arial"/>
          <w:sz w:val="20"/>
          <w:szCs w:val="20"/>
        </w:rPr>
        <w:t>, de acuerdo con lo dispuesto en la Ley 26/2006, de 17 de julio de mediación de seguros y reaseguros privados,</w:t>
      </w:r>
      <w:r w:rsidRPr="00376557">
        <w:rPr>
          <w:rFonts w:ascii="Verdana" w:hAnsi="Verdana" w:cs="Arial"/>
          <w:sz w:val="20"/>
          <w:szCs w:val="20"/>
        </w:rPr>
        <w:t xml:space="preserve"> respecto de la mediación y asesoramiento de</w:t>
      </w:r>
      <w:r>
        <w:rPr>
          <w:rFonts w:ascii="Verdana" w:hAnsi="Verdana" w:cs="Arial"/>
          <w:sz w:val="20"/>
          <w:szCs w:val="20"/>
        </w:rPr>
        <w:t xml:space="preserve">l </w:t>
      </w:r>
      <w:r w:rsidRPr="00376557">
        <w:rPr>
          <w:rFonts w:ascii="Verdana" w:hAnsi="Verdana" w:cs="Arial"/>
          <w:sz w:val="20"/>
          <w:szCs w:val="20"/>
        </w:rPr>
        <w:t xml:space="preserve">contrato de  seguro de </w:t>
      </w:r>
      <w:bookmarkStart w:id="1" w:name="Texto1"/>
      <w:r w:rsidRPr="00892989">
        <w:rPr>
          <w:rFonts w:ascii="Verdana" w:hAnsi="Verdana" w:cs="Arial"/>
          <w:sz w:val="20"/>
          <w:szCs w:val="20"/>
          <w:highlight w:val="cyan"/>
        </w:rPr>
        <w:fldChar w:fldCharType="begin">
          <w:ffData>
            <w:name w:val="Texto1"/>
            <w:enabled/>
            <w:calcOnExit w:val="0"/>
            <w:textInput>
              <w:default w:val="RAMO"/>
            </w:textInput>
          </w:ffData>
        </w:fldChar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>
        <w:rPr>
          <w:rFonts w:ascii="Verdana" w:hAnsi="Verdana" w:cs="Arial"/>
          <w:sz w:val="20"/>
          <w:szCs w:val="20"/>
          <w:highlight w:val="cyan"/>
        </w:rPr>
        <w:instrText>FORMTEXT</w:instrText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 w:rsidRPr="00892989">
        <w:rPr>
          <w:rFonts w:ascii="Verdana" w:hAnsi="Verdana" w:cs="Arial"/>
          <w:sz w:val="20"/>
          <w:szCs w:val="20"/>
          <w:highlight w:val="cyan"/>
        </w:rPr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separate"/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RAMO (modificar)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end"/>
      </w:r>
      <w:bookmarkEnd w:id="1"/>
      <w:r>
        <w:rPr>
          <w:rFonts w:ascii="Verdana" w:hAnsi="Verdana" w:cs="Arial"/>
          <w:sz w:val="20"/>
          <w:szCs w:val="20"/>
        </w:rPr>
        <w:t xml:space="preserve">, actualmente asegurada en </w:t>
      </w:r>
      <w:r w:rsidRPr="00892989">
        <w:rPr>
          <w:rFonts w:ascii="Verdana" w:hAnsi="Verdana" w:cs="Arial"/>
          <w:sz w:val="20"/>
          <w:szCs w:val="20"/>
          <w:highlight w:val="cyan"/>
        </w:rPr>
        <w:t>COMPAÑÍA (modifica</w:t>
      </w:r>
      <w:r w:rsidRPr="00892989">
        <w:rPr>
          <w:rFonts w:ascii="Verdana" w:hAnsi="Verdana" w:cs="Arial"/>
          <w:sz w:val="20"/>
          <w:szCs w:val="20"/>
          <w:highlight w:val="cyan"/>
        </w:rPr>
        <w:t>r)</w:t>
      </w:r>
      <w:r w:rsidRPr="00892989">
        <w:rPr>
          <w:rFonts w:ascii="Verdana" w:hAnsi="Verdana" w:cs="Arial"/>
          <w:b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con el número de póliza </w:t>
      </w:r>
      <w:bookmarkStart w:id="2" w:name="Texto3"/>
      <w:r w:rsidRPr="00892989">
        <w:rPr>
          <w:rFonts w:ascii="Verdana" w:hAnsi="Verdana" w:cs="Arial"/>
          <w:sz w:val="20"/>
          <w:szCs w:val="20"/>
          <w:highlight w:val="cyan"/>
        </w:rPr>
        <w:fldChar w:fldCharType="begin">
          <w:ffData>
            <w:name w:val="Texto3"/>
            <w:enabled/>
            <w:calcOnExit w:val="0"/>
            <w:textInput>
              <w:default w:val="NUMERO DE POLIZA"/>
            </w:textInput>
          </w:ffData>
        </w:fldChar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>
        <w:rPr>
          <w:rFonts w:ascii="Verdana" w:hAnsi="Verdana" w:cs="Arial"/>
          <w:sz w:val="20"/>
          <w:szCs w:val="20"/>
          <w:highlight w:val="cyan"/>
        </w:rPr>
        <w:instrText>FORMTEXT</w:instrText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 w:rsidRPr="00892989">
        <w:rPr>
          <w:rFonts w:ascii="Verdana" w:hAnsi="Verdana" w:cs="Arial"/>
          <w:sz w:val="20"/>
          <w:szCs w:val="20"/>
          <w:highlight w:val="cyan"/>
        </w:rPr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separate"/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NUMERO DE POLIZA (modificar)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end"/>
      </w:r>
      <w:bookmarkEnd w:id="2"/>
    </w:p>
    <w:p w:rsidR="00D550F0" w:rsidRPr="00376557" w:rsidRDefault="002550A5" w:rsidP="00D550F0">
      <w:pPr>
        <w:rPr>
          <w:rFonts w:ascii="Verdana" w:hAnsi="Verdana" w:cs="Arial"/>
          <w:sz w:val="20"/>
          <w:szCs w:val="20"/>
        </w:rPr>
      </w:pPr>
    </w:p>
    <w:p w:rsidR="00D550F0" w:rsidRDefault="002550A5" w:rsidP="00D550F0">
      <w:pPr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 xml:space="preserve">Desde este momento quedan autorizados a  llevar a cabo, en </w:t>
      </w:r>
      <w:r>
        <w:rPr>
          <w:rFonts w:ascii="Verdana" w:hAnsi="Verdana" w:cs="Arial"/>
          <w:sz w:val="20"/>
          <w:szCs w:val="20"/>
        </w:rPr>
        <w:t>mi</w:t>
      </w:r>
      <w:r w:rsidRPr="00376557">
        <w:rPr>
          <w:rFonts w:ascii="Verdana" w:hAnsi="Verdana" w:cs="Arial"/>
          <w:sz w:val="20"/>
          <w:szCs w:val="20"/>
        </w:rPr>
        <w:t xml:space="preserve"> nombre, </w:t>
      </w:r>
      <w:r>
        <w:rPr>
          <w:rFonts w:ascii="Verdana" w:hAnsi="Verdana" w:cs="Arial"/>
          <w:sz w:val="20"/>
          <w:szCs w:val="20"/>
        </w:rPr>
        <w:t xml:space="preserve">cuantas acciones sean precisas para </w:t>
      </w:r>
      <w:r w:rsidRPr="00376557">
        <w:rPr>
          <w:rFonts w:ascii="Verdana" w:hAnsi="Verdana" w:cs="Arial"/>
          <w:sz w:val="20"/>
          <w:szCs w:val="20"/>
        </w:rPr>
        <w:t xml:space="preserve">la gestión integral de </w:t>
      </w:r>
      <w:r>
        <w:rPr>
          <w:rFonts w:ascii="Verdana" w:hAnsi="Verdana" w:cs="Arial"/>
          <w:sz w:val="20"/>
          <w:szCs w:val="20"/>
        </w:rPr>
        <w:t xml:space="preserve">esta </w:t>
      </w:r>
      <w:r w:rsidRPr="00376557">
        <w:rPr>
          <w:rFonts w:ascii="Verdana" w:hAnsi="Verdana" w:cs="Arial"/>
          <w:sz w:val="20"/>
          <w:szCs w:val="20"/>
        </w:rPr>
        <w:t xml:space="preserve">póliza ante </w:t>
      </w:r>
      <w:r>
        <w:rPr>
          <w:rFonts w:ascii="Verdana" w:hAnsi="Verdana" w:cs="Arial"/>
          <w:sz w:val="20"/>
          <w:szCs w:val="20"/>
        </w:rPr>
        <w:t>cualquier compañía aseguradora</w:t>
      </w:r>
      <w:r w:rsidRPr="00376557">
        <w:rPr>
          <w:rFonts w:ascii="Verdana" w:hAnsi="Verdana" w:cs="Arial"/>
          <w:sz w:val="20"/>
          <w:szCs w:val="20"/>
        </w:rPr>
        <w:t>, tanto e</w:t>
      </w:r>
      <w:r w:rsidRPr="00376557">
        <w:rPr>
          <w:rFonts w:ascii="Verdana" w:hAnsi="Verdana" w:cs="Arial"/>
          <w:sz w:val="20"/>
          <w:szCs w:val="20"/>
        </w:rPr>
        <w:t xml:space="preserve">n lo relativo a la negociación de </w:t>
      </w:r>
      <w:r>
        <w:rPr>
          <w:rFonts w:ascii="Verdana" w:hAnsi="Verdana" w:cs="Arial"/>
          <w:sz w:val="20"/>
          <w:szCs w:val="20"/>
        </w:rPr>
        <w:t>las</w:t>
      </w:r>
      <w:r w:rsidRPr="00376557">
        <w:rPr>
          <w:rFonts w:ascii="Verdana" w:hAnsi="Verdana" w:cs="Arial"/>
          <w:sz w:val="20"/>
          <w:szCs w:val="20"/>
        </w:rPr>
        <w:t xml:space="preserve"> cláusulas y condiciones económicas, como en lo referente a la asistencia en </w:t>
      </w:r>
      <w:r>
        <w:rPr>
          <w:rFonts w:ascii="Verdana" w:hAnsi="Verdana" w:cs="Arial"/>
          <w:sz w:val="20"/>
          <w:szCs w:val="20"/>
        </w:rPr>
        <w:t xml:space="preserve">caso de siniestro, solicitando </w:t>
      </w:r>
      <w:r w:rsidRPr="00376557">
        <w:rPr>
          <w:rFonts w:ascii="Verdana" w:hAnsi="Verdana" w:cs="Arial"/>
          <w:sz w:val="20"/>
          <w:szCs w:val="20"/>
        </w:rPr>
        <w:t>cotizaciones, negocia</w:t>
      </w:r>
      <w:r>
        <w:rPr>
          <w:rFonts w:ascii="Verdana" w:hAnsi="Verdana" w:cs="Arial"/>
          <w:sz w:val="20"/>
          <w:szCs w:val="20"/>
        </w:rPr>
        <w:t xml:space="preserve">ndo condiciones de cobertura y económicas, </w:t>
      </w:r>
      <w:r w:rsidRPr="00376557">
        <w:rPr>
          <w:rFonts w:ascii="Verdana" w:hAnsi="Verdana" w:cs="Arial"/>
          <w:sz w:val="20"/>
          <w:szCs w:val="20"/>
        </w:rPr>
        <w:t>contrata</w:t>
      </w:r>
      <w:r>
        <w:rPr>
          <w:rFonts w:ascii="Verdana" w:hAnsi="Verdana" w:cs="Arial"/>
          <w:sz w:val="20"/>
          <w:szCs w:val="20"/>
        </w:rPr>
        <w:t>ndo en el momento que sea preciso y, en</w:t>
      </w:r>
      <w:r>
        <w:rPr>
          <w:rFonts w:ascii="Verdana" w:hAnsi="Verdana" w:cs="Arial"/>
          <w:sz w:val="20"/>
          <w:szCs w:val="20"/>
        </w:rPr>
        <w:t xml:space="preserve"> general, realizando todas aquellas gestiones  más idóneas</w:t>
      </w:r>
      <w:r w:rsidRPr="005A4722">
        <w:rPr>
          <w:rFonts w:ascii="Verdana" w:hAnsi="Verdana" w:cs="Arial"/>
          <w:sz w:val="20"/>
          <w:szCs w:val="20"/>
        </w:rPr>
        <w:t xml:space="preserve"> </w:t>
      </w:r>
      <w:r w:rsidRPr="00376557">
        <w:rPr>
          <w:rFonts w:ascii="Verdana" w:hAnsi="Verdana" w:cs="Arial"/>
          <w:sz w:val="20"/>
          <w:szCs w:val="20"/>
        </w:rPr>
        <w:t>para nuestra adecuada protección</w:t>
      </w:r>
      <w:r>
        <w:rPr>
          <w:rFonts w:ascii="Verdana" w:hAnsi="Verdana" w:cs="Arial"/>
          <w:sz w:val="20"/>
          <w:szCs w:val="20"/>
        </w:rPr>
        <w:t xml:space="preserve"> y defensa de mis intereses.</w:t>
      </w:r>
    </w:p>
    <w:p w:rsidR="00D550F0" w:rsidRDefault="002550A5" w:rsidP="00D550F0">
      <w:pPr>
        <w:rPr>
          <w:rFonts w:ascii="Verdana" w:hAnsi="Verdana" w:cs="Arial"/>
          <w:sz w:val="20"/>
          <w:szCs w:val="20"/>
        </w:rPr>
      </w:pPr>
    </w:p>
    <w:p w:rsidR="00D550F0" w:rsidRDefault="002550A5" w:rsidP="00D550F0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El efecto de este nombramiento será inmediato en los aspectos legales y de gestión. En cuanto a los derechos económicos de la póliza lo</w:t>
      </w:r>
      <w:r>
        <w:rPr>
          <w:rFonts w:ascii="Verdana" w:hAnsi="Verdana" w:cs="Arial"/>
          <w:sz w:val="20"/>
          <w:szCs w:val="20"/>
        </w:rPr>
        <w:t xml:space="preserve"> serán a partir de la próxima renovación de la misma o a su próximo vencimiento, lo que antes ocurra, salvo suplementos que serán inmediatos. Los conceptos de regularización corresponderán al anterior mediador</w:t>
      </w:r>
    </w:p>
    <w:p w:rsidR="00D550F0" w:rsidRDefault="002550A5" w:rsidP="00D550F0">
      <w:pPr>
        <w:rPr>
          <w:rFonts w:ascii="Verdana" w:hAnsi="Verdana" w:cs="Arial"/>
          <w:sz w:val="20"/>
          <w:szCs w:val="20"/>
        </w:rPr>
      </w:pPr>
    </w:p>
    <w:p w:rsidR="00D550F0" w:rsidRPr="00376557" w:rsidRDefault="002550A5" w:rsidP="00D550F0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Así mismo y derivado del anterior mandato </w:t>
      </w:r>
      <w:r w:rsidRPr="00376557">
        <w:rPr>
          <w:rFonts w:ascii="Verdana" w:hAnsi="Verdana" w:cs="Arial"/>
          <w:sz w:val="20"/>
          <w:szCs w:val="20"/>
        </w:rPr>
        <w:t>les</w:t>
      </w:r>
      <w:r w:rsidRPr="00376557">
        <w:rPr>
          <w:rFonts w:ascii="Verdana" w:hAnsi="Verdana" w:cs="Arial"/>
          <w:sz w:val="20"/>
          <w:szCs w:val="20"/>
        </w:rPr>
        <w:t xml:space="preserve"> autorizo expresamente al tratamiento de </w:t>
      </w:r>
      <w:r>
        <w:rPr>
          <w:rFonts w:ascii="Verdana" w:hAnsi="Verdana" w:cs="Arial"/>
          <w:sz w:val="20"/>
          <w:szCs w:val="20"/>
        </w:rPr>
        <w:t>mis</w:t>
      </w:r>
      <w:r w:rsidRPr="00376557">
        <w:rPr>
          <w:rFonts w:ascii="Verdana" w:hAnsi="Verdana" w:cs="Arial"/>
          <w:sz w:val="20"/>
          <w:szCs w:val="20"/>
        </w:rPr>
        <w:t xml:space="preserve"> datos personales con las finalidades ante</w:t>
      </w:r>
      <w:r>
        <w:rPr>
          <w:rFonts w:ascii="Verdana" w:hAnsi="Verdana" w:cs="Arial"/>
          <w:sz w:val="20"/>
          <w:szCs w:val="20"/>
        </w:rPr>
        <w:t xml:space="preserve">s </w:t>
      </w:r>
      <w:r w:rsidRPr="00376557">
        <w:rPr>
          <w:rFonts w:ascii="Verdana" w:hAnsi="Verdana" w:cs="Arial"/>
          <w:sz w:val="20"/>
          <w:szCs w:val="20"/>
        </w:rPr>
        <w:t>dichas</w:t>
      </w:r>
      <w:r>
        <w:rPr>
          <w:rFonts w:ascii="Verdana" w:hAnsi="Verdana" w:cs="Arial"/>
          <w:sz w:val="20"/>
          <w:szCs w:val="20"/>
        </w:rPr>
        <w:t xml:space="preserve">, </w:t>
      </w:r>
      <w:r w:rsidRPr="00376557">
        <w:rPr>
          <w:rFonts w:ascii="Verdana" w:hAnsi="Verdana" w:cs="Arial"/>
          <w:sz w:val="20"/>
          <w:szCs w:val="20"/>
        </w:rPr>
        <w:t>reserv</w:t>
      </w:r>
      <w:r>
        <w:rPr>
          <w:rFonts w:ascii="Verdana" w:hAnsi="Verdana" w:cs="Arial"/>
          <w:sz w:val="20"/>
          <w:szCs w:val="20"/>
        </w:rPr>
        <w:t>ándome</w:t>
      </w:r>
      <w:r w:rsidRPr="00376557">
        <w:rPr>
          <w:rFonts w:ascii="Verdana" w:hAnsi="Verdana" w:cs="Arial"/>
          <w:sz w:val="20"/>
          <w:szCs w:val="20"/>
        </w:rPr>
        <w:t xml:space="preserve"> los derechos que </w:t>
      </w:r>
      <w:r>
        <w:rPr>
          <w:rFonts w:ascii="Verdana" w:hAnsi="Verdana" w:cs="Arial"/>
          <w:sz w:val="20"/>
          <w:szCs w:val="20"/>
        </w:rPr>
        <w:t>me</w:t>
      </w:r>
      <w:r w:rsidRPr="00376557">
        <w:rPr>
          <w:rFonts w:ascii="Verdana" w:hAnsi="Verdana" w:cs="Arial"/>
          <w:sz w:val="20"/>
          <w:szCs w:val="20"/>
        </w:rPr>
        <w:t xml:space="preserve"> asisten, de acceso, rectificación y cancelación de </w:t>
      </w:r>
      <w:r>
        <w:rPr>
          <w:rFonts w:ascii="Verdana" w:hAnsi="Verdana" w:cs="Arial"/>
          <w:sz w:val="20"/>
          <w:szCs w:val="20"/>
        </w:rPr>
        <w:t>mis</w:t>
      </w:r>
      <w:r w:rsidRPr="00376557">
        <w:rPr>
          <w:rFonts w:ascii="Verdana" w:hAnsi="Verdana" w:cs="Arial"/>
          <w:sz w:val="20"/>
          <w:szCs w:val="20"/>
        </w:rPr>
        <w:t xml:space="preserve"> datos personales, mediante comunicación que les remitir</w:t>
      </w:r>
      <w:r>
        <w:rPr>
          <w:rFonts w:ascii="Verdana" w:hAnsi="Verdana" w:cs="Arial"/>
          <w:sz w:val="20"/>
          <w:szCs w:val="20"/>
        </w:rPr>
        <w:t>é</w:t>
      </w:r>
      <w:r w:rsidRPr="00376557">
        <w:rPr>
          <w:rFonts w:ascii="Verdana" w:hAnsi="Verdana" w:cs="Arial"/>
          <w:sz w:val="20"/>
          <w:szCs w:val="20"/>
        </w:rPr>
        <w:t xml:space="preserve"> a la dirección </w:t>
      </w:r>
      <w:r w:rsidRPr="00376557">
        <w:rPr>
          <w:rFonts w:ascii="Verdana" w:hAnsi="Verdana" w:cs="Arial"/>
          <w:sz w:val="20"/>
          <w:szCs w:val="20"/>
        </w:rPr>
        <w:t>indicada.</w:t>
      </w:r>
    </w:p>
    <w:p w:rsidR="00D550F0" w:rsidRPr="00376557" w:rsidRDefault="002550A5" w:rsidP="00D550F0">
      <w:pPr>
        <w:rPr>
          <w:rFonts w:ascii="Verdana" w:hAnsi="Verdana" w:cs="Arial"/>
          <w:sz w:val="20"/>
          <w:szCs w:val="20"/>
        </w:rPr>
      </w:pPr>
    </w:p>
    <w:p w:rsidR="00D550F0" w:rsidRPr="00376557" w:rsidRDefault="002550A5" w:rsidP="00D550F0">
      <w:pPr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>El citado nombramiento revoca automáticamente cualquier otro escrito realizado con anterioridad a esta fecha.</w:t>
      </w:r>
    </w:p>
    <w:p w:rsidR="00D550F0" w:rsidRPr="00376557" w:rsidRDefault="002550A5" w:rsidP="00D550F0">
      <w:pPr>
        <w:rPr>
          <w:rFonts w:ascii="Verdana" w:hAnsi="Verdana" w:cs="Arial"/>
          <w:sz w:val="20"/>
          <w:szCs w:val="20"/>
        </w:rPr>
      </w:pPr>
    </w:p>
    <w:p w:rsidR="00D550F0" w:rsidRPr="00376557" w:rsidRDefault="002550A5" w:rsidP="00D550F0">
      <w:pPr>
        <w:rPr>
          <w:rFonts w:ascii="Verdana" w:hAnsi="Verdana" w:cs="Arial"/>
          <w:sz w:val="20"/>
          <w:szCs w:val="20"/>
        </w:rPr>
      </w:pPr>
      <w:r w:rsidRPr="00376557">
        <w:rPr>
          <w:rFonts w:ascii="Verdana" w:hAnsi="Verdana" w:cs="Arial"/>
          <w:sz w:val="20"/>
          <w:szCs w:val="20"/>
        </w:rPr>
        <w:t>Atentamente,</w:t>
      </w:r>
    </w:p>
    <w:p w:rsidR="00D550F0" w:rsidRPr="00376557" w:rsidRDefault="002550A5" w:rsidP="00D550F0">
      <w:pPr>
        <w:rPr>
          <w:rFonts w:ascii="Verdana" w:hAnsi="Verdana" w:cs="Arial"/>
          <w:sz w:val="20"/>
          <w:szCs w:val="20"/>
        </w:rPr>
      </w:pPr>
    </w:p>
    <w:p w:rsidR="00D550F0" w:rsidRPr="00376557" w:rsidRDefault="002550A5" w:rsidP="00D550F0">
      <w:pPr>
        <w:rPr>
          <w:rFonts w:ascii="Verdana" w:hAnsi="Verdana" w:cs="Arial"/>
          <w:sz w:val="20"/>
          <w:szCs w:val="20"/>
        </w:rPr>
      </w:pPr>
    </w:p>
    <w:p w:rsidR="00D550F0" w:rsidRDefault="002550A5" w:rsidP="00D550F0">
      <w:pPr>
        <w:rPr>
          <w:rFonts w:ascii="Verdana" w:hAnsi="Verdana" w:cs="Arial"/>
          <w:sz w:val="20"/>
          <w:szCs w:val="20"/>
        </w:rPr>
      </w:pPr>
    </w:p>
    <w:p w:rsidR="00D550F0" w:rsidRDefault="002550A5" w:rsidP="00D550F0">
      <w:pPr>
        <w:rPr>
          <w:rFonts w:ascii="Verdana" w:hAnsi="Verdana" w:cs="Arial"/>
          <w:sz w:val="20"/>
          <w:szCs w:val="20"/>
        </w:rPr>
      </w:pPr>
    </w:p>
    <w:p w:rsidR="00D550F0" w:rsidRDefault="002550A5" w:rsidP="00D550F0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Fdo.: 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>
        <w:rPr>
          <w:rFonts w:ascii="Verdana" w:hAnsi="Verdana" w:cs="Arial"/>
          <w:sz w:val="20"/>
          <w:szCs w:val="20"/>
          <w:highlight w:val="cyan"/>
        </w:rPr>
        <w:instrText>FORMTEXT</w:instrText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 w:rsidRPr="00892989">
        <w:rPr>
          <w:rFonts w:ascii="Verdana" w:hAnsi="Verdana" w:cs="Arial"/>
          <w:sz w:val="20"/>
          <w:szCs w:val="20"/>
          <w:highlight w:val="cyan"/>
        </w:rPr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separate"/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end"/>
      </w:r>
      <w:bookmarkEnd w:id="3"/>
    </w:p>
    <w:p w:rsidR="00D550F0" w:rsidRDefault="002550A5" w:rsidP="00D550F0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NIF: 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4" w:name="Texto7"/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>
        <w:rPr>
          <w:rFonts w:ascii="Verdana" w:hAnsi="Verdana" w:cs="Arial"/>
          <w:sz w:val="20"/>
          <w:szCs w:val="20"/>
          <w:highlight w:val="cyan"/>
        </w:rPr>
        <w:instrText>FORMTEXT</w:instrText>
      </w:r>
      <w:r w:rsidRPr="00892989">
        <w:rPr>
          <w:rFonts w:ascii="Verdana" w:hAnsi="Verdana" w:cs="Arial"/>
          <w:sz w:val="20"/>
          <w:szCs w:val="20"/>
          <w:highlight w:val="cyan"/>
        </w:rPr>
        <w:instrText xml:space="preserve"> </w:instrText>
      </w:r>
      <w:r w:rsidRPr="00892989">
        <w:rPr>
          <w:rFonts w:ascii="Verdana" w:hAnsi="Verdana" w:cs="Arial"/>
          <w:sz w:val="20"/>
          <w:szCs w:val="20"/>
          <w:highlight w:val="cyan"/>
        </w:rPr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separate"/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noProof/>
          <w:sz w:val="20"/>
          <w:szCs w:val="20"/>
          <w:highlight w:val="cyan"/>
        </w:rPr>
        <w:t> </w:t>
      </w:r>
      <w:r w:rsidRPr="00892989">
        <w:rPr>
          <w:rFonts w:ascii="Verdana" w:hAnsi="Verdana" w:cs="Arial"/>
          <w:sz w:val="20"/>
          <w:szCs w:val="20"/>
          <w:highlight w:val="cyan"/>
        </w:rPr>
        <w:fldChar w:fldCharType="end"/>
      </w:r>
      <w:bookmarkEnd w:id="4"/>
    </w:p>
    <w:p w:rsidR="00D550F0" w:rsidRDefault="002550A5"/>
    <w:sectPr w:rsidR="00D550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550A5">
      <w:r>
        <w:separator/>
      </w:r>
    </w:p>
  </w:endnote>
  <w:endnote w:type="continuationSeparator" w:id="0">
    <w:p w:rsidR="00000000" w:rsidRDefault="00255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550A5">
      <w:r>
        <w:separator/>
      </w:r>
    </w:p>
  </w:footnote>
  <w:footnote w:type="continuationSeparator" w:id="0">
    <w:p w:rsidR="00000000" w:rsidRDefault="002550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5pt;height:37.5pt" o:bullet="t">
        <v:imagedata r:id="rId1" o:title="viñeta"/>
      </v:shape>
    </w:pict>
  </w:numPicBullet>
  <w:abstractNum w:abstractNumId="0" w15:restartNumberingAfterBreak="0">
    <w:nsid w:val="5C723FAA"/>
    <w:multiLevelType w:val="multilevel"/>
    <w:tmpl w:val="00000000"/>
    <w:lvl w:ilvl="0">
      <w:start w:val="1"/>
      <w:numFmt w:val="decimal"/>
      <w:pStyle w:val="Nor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pStyle w:val="Nor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pStyle w:val="Nor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pStyle w:val="Nor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pStyle w:val="Nor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pStyle w:val="Nor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pStyle w:val="Nor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pStyle w:val="Nor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" w15:restartNumberingAfterBreak="0">
    <w:nsid w:val="72894926"/>
    <w:multiLevelType w:val="hybridMultilevel"/>
    <w:tmpl w:val="1EDC5BA0"/>
    <w:lvl w:ilvl="0" w:tplc="F3125BFA">
      <w:start w:val="1"/>
      <w:numFmt w:val="bullet"/>
      <w:pStyle w:val="Heading1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6016"/>
    <w:rsid w:val="0025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chartTrackingRefBased/>
  <w15:docId w15:val="{3F47CE62-550D-4008-9D59-D266F9179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989"/>
    <w:rPr>
      <w:sz w:val="24"/>
      <w:szCs w:val="24"/>
      <w:lang w:val="es-ES" w:eastAsia="es-ES"/>
    </w:rPr>
  </w:style>
  <w:style w:type="paragraph" w:styleId="Heading1">
    <w:name w:val="heading 1"/>
    <w:basedOn w:val="Normal"/>
    <w:next w:val="Normal"/>
    <w:qFormat/>
    <w:rsid w:val="0050604F"/>
    <w:pPr>
      <w:keepNext/>
      <w:numPr>
        <w:numId w:val="2"/>
      </w:numPr>
      <w:spacing w:before="240" w:after="60"/>
      <w:ind w:left="0" w:firstLine="0"/>
      <w:outlineLvl w:val="0"/>
    </w:pPr>
    <w:rPr>
      <w:rFonts w:ascii="Arial" w:hAnsi="Arial"/>
      <w:b/>
      <w:kern w:val="32"/>
      <w:sz w:val="32"/>
      <w:szCs w:val="32"/>
    </w:rPr>
  </w:style>
  <w:style w:type="paragraph" w:styleId="Heading4">
    <w:name w:val="heading 4"/>
    <w:aliases w:val="Titulo General"/>
    <w:basedOn w:val="Normal"/>
    <w:next w:val="Normal"/>
    <w:autoRedefine/>
    <w:qFormat/>
    <w:rsid w:val="00E442E9"/>
    <w:pPr>
      <w:keepNext/>
      <w:widowControl w:val="0"/>
      <w:autoSpaceDE w:val="0"/>
      <w:autoSpaceDN w:val="0"/>
      <w:adjustRightInd w:val="0"/>
      <w:spacing w:before="240" w:after="60" w:line="360" w:lineRule="auto"/>
      <w:jc w:val="both"/>
      <w:outlineLvl w:val="3"/>
    </w:pPr>
    <w:rPr>
      <w:rFonts w:ascii="Arial" w:hAnsi="Arial"/>
      <w:b/>
      <w:color w:val="333333"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itulo1">
    <w:name w:val="Titulo1"/>
    <w:basedOn w:val="Heading1"/>
    <w:autoRedefine/>
    <w:rsid w:val="0050604F"/>
    <w:pPr>
      <w:pageBreakBefore/>
      <w:widowControl w:val="0"/>
      <w:pBdr>
        <w:left w:val="single" w:sz="48" w:space="4" w:color="C00000"/>
        <w:bottom w:val="single" w:sz="8" w:space="1" w:color="999999"/>
      </w:pBdr>
      <w:shd w:val="clear" w:color="auto" w:fill="E5B8B7"/>
      <w:autoSpaceDE w:val="0"/>
      <w:autoSpaceDN w:val="0"/>
      <w:adjustRightInd w:val="0"/>
      <w:spacing w:before="360" w:after="0" w:line="360" w:lineRule="auto"/>
    </w:pPr>
    <w:rPr>
      <w:rFonts w:cs="Arial"/>
      <w:bCs/>
      <w:smallCaps/>
      <w:sz w:val="20"/>
      <w:szCs w:val="24"/>
    </w:rPr>
  </w:style>
  <w:style w:type="table" w:styleId="TableGrid">
    <w:name w:val="Table Grid"/>
    <w:basedOn w:val="TableNormal"/>
    <w:rsid w:val="00460476"/>
    <w:pPr>
      <w:spacing w:after="360" w:line="360" w:lineRule="auto"/>
    </w:pPr>
    <w:rPr>
      <w:rFonts w:ascii="Arial" w:hAnsi="Arial"/>
      <w:lang w:bidi="ar-SA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Courier New" w:hAnsi="Courier New"/>
        <w:b/>
        <w:color w:val="FFFFFF"/>
      </w:rPr>
      <w:tblPr/>
      <w:tcPr>
        <w:shd w:val="clear" w:color="auto" w:fill="B92936"/>
      </w:tcPr>
    </w:tblStylePr>
    <w:tblStylePr w:type="band1Horz">
      <w:pPr>
        <w:jc w:val="left"/>
      </w:pPr>
      <w:rPr>
        <w:rFonts w:ascii="Courier New" w:hAnsi="Courier New"/>
        <w:color w:val="333333"/>
        <w:sz w:val="18"/>
      </w:rPr>
      <w:tblPr/>
      <w:tcPr>
        <w:tcBorders>
          <w:top w:val="single" w:sz="4" w:space="0" w:color="B92936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pPr>
        <w:jc w:val="left"/>
      </w:pPr>
      <w:rPr>
        <w:rFonts w:ascii="Courier New" w:hAnsi="Courier New"/>
        <w:color w:val="333333"/>
        <w:sz w:val="18"/>
      </w:rPr>
      <w:tblPr/>
      <w:tcPr>
        <w:tcBorders>
          <w:top w:val="single" w:sz="4" w:space="0" w:color="B92936"/>
        </w:tcBorders>
      </w:tcPr>
    </w:tblStylePr>
  </w:style>
  <w:style w:type="table" w:customStyle="1" w:styleId="Estilo1">
    <w:name w:val="Estilo1"/>
    <w:basedOn w:val="TableNormal"/>
    <w:rsid w:val="00AB38DC"/>
    <w:rPr>
      <w:rFonts w:ascii="Arial" w:hAnsi="Arial"/>
    </w:rPr>
    <w:tblPr>
      <w:tblStyleRowBandSize w:val="1"/>
    </w:tblPr>
    <w:tcPr>
      <w:vAlign w:val="center"/>
    </w:tcPr>
    <w:tblStylePr w:type="firstRow">
      <w:pPr>
        <w:jc w:val="left"/>
      </w:pPr>
      <w:rPr>
        <w:rFonts w:ascii="Courier New" w:hAnsi="Courier New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</w:tcBorders>
        <w:shd w:val="clear" w:color="auto" w:fill="BB2936"/>
      </w:tcPr>
    </w:tblStylePr>
    <w:tblStylePr w:type="band1Horz">
      <w:tblPr/>
      <w:tcPr>
        <w:tcBorders>
          <w:top w:val="single" w:sz="4" w:space="0" w:color="BB2936"/>
          <w:bottom w:val="single" w:sz="4" w:space="0" w:color="BB2936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parrafo">
    <w:name w:val="parrafo"/>
    <w:basedOn w:val="Normal"/>
    <w:autoRedefine/>
    <w:rsid w:val="00AB38DC"/>
    <w:pPr>
      <w:spacing w:after="160" w:line="360" w:lineRule="auto"/>
      <w:ind w:left="-284"/>
      <w:jc w:val="both"/>
    </w:pPr>
    <w:rPr>
      <w:rFonts w:ascii="Arial" w:hAnsi="Arial"/>
      <w:color w:val="333333"/>
      <w:sz w:val="18"/>
    </w:rPr>
  </w:style>
  <w:style w:type="paragraph" w:customStyle="1" w:styleId="titulogeneral">
    <w:name w:val="titulo_general"/>
    <w:basedOn w:val="Normal"/>
    <w:rsid w:val="00AB38DC"/>
    <w:pPr>
      <w:widowControl w:val="0"/>
      <w:autoSpaceDE w:val="0"/>
      <w:autoSpaceDN w:val="0"/>
      <w:adjustRightInd w:val="0"/>
      <w:spacing w:after="360"/>
      <w:jc w:val="right"/>
    </w:pPr>
    <w:rPr>
      <w:rFonts w:ascii="Arial" w:hAnsi="Arial"/>
      <w:b/>
      <w:color w:val="000000"/>
      <w:sz w:val="20"/>
    </w:rPr>
  </w:style>
  <w:style w:type="paragraph" w:customStyle="1" w:styleId="indice">
    <w:name w:val="indice"/>
    <w:basedOn w:val="Normal"/>
    <w:rsid w:val="00AB38DC"/>
    <w:pPr>
      <w:widowControl w:val="0"/>
      <w:autoSpaceDE w:val="0"/>
      <w:autoSpaceDN w:val="0"/>
      <w:adjustRightInd w:val="0"/>
      <w:spacing w:after="360"/>
    </w:pPr>
    <w:rPr>
      <w:rFonts w:ascii="Arial" w:hAnsi="Arial"/>
      <w:b/>
      <w:color w:val="000000"/>
      <w:sz w:val="32"/>
      <w:szCs w:val="32"/>
    </w:rPr>
  </w:style>
  <w:style w:type="paragraph" w:styleId="TOC1">
    <w:name w:val="toc 1"/>
    <w:basedOn w:val="Normal"/>
    <w:next w:val="Normal"/>
    <w:autoRedefine/>
    <w:semiHidden/>
    <w:rsid w:val="00AB38DC"/>
    <w:pPr>
      <w:spacing w:before="360" w:after="360" w:line="360" w:lineRule="auto"/>
    </w:pPr>
    <w:rPr>
      <w:rFonts w:ascii="Arial" w:hAnsi="Arial"/>
      <w:b/>
      <w:caps/>
      <w:color w:val="C32936"/>
      <w:sz w:val="22"/>
      <w:szCs w:val="22"/>
    </w:rPr>
  </w:style>
  <w:style w:type="paragraph" w:styleId="TOC2">
    <w:name w:val="toc 2"/>
    <w:basedOn w:val="Heading1"/>
    <w:next w:val="Normal"/>
    <w:autoRedefine/>
    <w:semiHidden/>
    <w:rsid w:val="00AB38DC"/>
    <w:pPr>
      <w:numPr>
        <w:numId w:val="0"/>
      </w:numPr>
      <w:spacing w:after="100" w:line="360" w:lineRule="auto"/>
    </w:pPr>
    <w:rPr>
      <w:color w:val="C32936"/>
      <w:sz w:val="28"/>
    </w:rPr>
  </w:style>
  <w:style w:type="table" w:styleId="TableSimple1">
    <w:name w:val="Table Simple 1"/>
    <w:basedOn w:val="TableNormal"/>
    <w:rsid w:val="00460476"/>
    <w:pPr>
      <w:widowControl w:val="0"/>
      <w:autoSpaceDE w:val="0"/>
      <w:autoSpaceDN w:val="0"/>
      <w:adjustRightInd w:val="0"/>
      <w:spacing w:before="60" w:after="40"/>
    </w:pPr>
    <w:rPr>
      <w:rFonts w:ascii="Arial" w:hAnsi="Arial"/>
      <w:lang w:bidi="ar-SA"/>
    </w:rPr>
    <w:tblPr>
      <w:tblStyleRowBandSize w:val="1"/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vAlign w:val="center"/>
    </w:tcPr>
    <w:tblStylePr w:type="firstRow">
      <w:pPr>
        <w:jc w:val="left"/>
      </w:pPr>
      <w:tblPr/>
      <w:tcPr>
        <w:tcBorders>
          <w:top w:val="nil"/>
          <w:left w:val="nil"/>
          <w:bottom w:val="single" w:sz="4" w:space="0" w:color="B9293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left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  <w:rPr>
        <w:rFonts w:ascii="Courier New" w:hAnsi="Courier New"/>
        <w:color w:val="FFFFFF"/>
      </w:rPr>
      <w:tblPr/>
      <w:tcPr>
        <w:shd w:val="clear" w:color="auto" w:fill="B92936"/>
      </w:tcPr>
    </w:tblStylePr>
    <w:tblStylePr w:type="lastCol">
      <w:tblPr/>
      <w:tcPr>
        <w:tcBorders>
          <w:top w:val="nil"/>
        </w:tcBorders>
        <w:shd w:val="clear" w:color="auto" w:fill="auto"/>
      </w:tcPr>
    </w:tblStylePr>
    <w:tblStylePr w:type="band1Horz">
      <w:pPr>
        <w:jc w:val="left"/>
      </w:pPr>
      <w:tblPr/>
      <w:tcPr>
        <w:tcBorders>
          <w:top w:val="single" w:sz="4" w:space="0" w:color="B92936"/>
          <w:bottom w:val="nil"/>
        </w:tcBorders>
      </w:tcPr>
    </w:tblStylePr>
    <w:tblStylePr w:type="band2Horz">
      <w:pPr>
        <w:jc w:val="left"/>
      </w:pPr>
      <w:tblPr/>
      <w:tcPr>
        <w:tcBorders>
          <w:top w:val="nil"/>
          <w:bottom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989b9c927bd0455e0a95a6685ee6f71e</Template>
  <TotalTime>0</TotalTime>
  <Pages>1</Pages>
  <Words>296</Words>
  <Characters>1692</Characters>
  <Application>Microsoft Office Word</Application>
  <DocSecurity>4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ACSE TERUEL, Correduría de Seguros, SL</vt:lpstr>
    </vt:vector>
  </TitlesOfParts>
  <Company/>
  <LinksUpToDate>false</LinksUpToDate>
  <CharactersWithSpaces>1985</CharactersWithSpaces>
  <SharedDoc>false</SharedDoc>
  <HLinks>
    <vt:vector size="6" baseType="variant">
      <vt:variant>
        <vt:i4>15925357</vt:i4>
      </vt:variant>
      <vt:variant>
        <vt:i4>3648</vt:i4>
      </vt:variant>
      <vt:variant>
        <vt:i4>1025</vt:i4>
      </vt:variant>
      <vt:variant>
        <vt:i4>1</vt:i4>
      </vt:variant>
      <vt:variant>
        <vt:lpwstr>viñeta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ACSE TERUEL, Correduría de Seguros, SL</dc:title>
  <dc:subject/>
  <dc:creator>LOVEO comunicación</dc:creator>
  <cp:keywords/>
  <cp:lastModifiedBy>word</cp:lastModifiedBy>
  <cp:revision>2</cp:revision>
  <dcterms:created xsi:type="dcterms:W3CDTF">2023-09-06T10:59:00Z</dcterms:created>
  <dcterms:modified xsi:type="dcterms:W3CDTF">2023-09-06T10:59:00Z</dcterms:modified>
</cp:coreProperties>
</file>